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331CC1" w:rsidRPr="001A46D2" w14:paraId="3B1BCA42" w14:textId="77777777" w:rsidTr="000678B7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043FBB3" w14:textId="5F9DDD44" w:rsidR="00331CC1" w:rsidRPr="001A46D2" w:rsidRDefault="00331CC1" w:rsidP="000678B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A46D2">
              <w:rPr>
                <w:rFonts w:ascii="Arial" w:hAnsi="Arial" w:cs="Arial"/>
                <w:b/>
                <w:sz w:val="22"/>
                <w:szCs w:val="22"/>
              </w:rPr>
              <w:t>PROTOCOL TITLE:</w:t>
            </w:r>
            <w:r w:rsidRPr="001A46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A46D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1A4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Kidney and Pancreas Post Transplant </w:t>
            </w:r>
            <w:r w:rsidR="004823C6" w:rsidRPr="001A46D2">
              <w:rPr>
                <w:rFonts w:ascii="Arial" w:hAnsi="Arial" w:cs="Arial"/>
                <w:b/>
                <w:bCs/>
                <w:sz w:val="22"/>
                <w:szCs w:val="22"/>
              </w:rPr>
              <w:t>–</w:t>
            </w:r>
            <w:r w:rsidRPr="001A4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823C6" w:rsidRPr="001A46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Weight based dosing of MMF </w:t>
            </w:r>
          </w:p>
        </w:tc>
      </w:tr>
      <w:tr w:rsidR="00331CC1" w:rsidRPr="001A46D2" w14:paraId="3CA36D4D" w14:textId="77777777" w:rsidTr="000678B7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B23B7" w14:textId="77777777" w:rsidR="00331CC1" w:rsidRPr="001A46D2" w:rsidRDefault="00331CC1" w:rsidP="000678B7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A46D2">
              <w:rPr>
                <w:rFonts w:ascii="Arial" w:hAnsi="Arial" w:cs="Arial"/>
                <w:b/>
                <w:sz w:val="22"/>
                <w:szCs w:val="22"/>
              </w:rPr>
              <w:t>APPLICABLE FACILITIES:</w:t>
            </w:r>
          </w:p>
          <w:p w14:paraId="7605DFDF" w14:textId="77777777" w:rsidR="00331CC1" w:rsidRPr="001A46D2" w:rsidRDefault="00154C94" w:rsidP="000678B7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EHC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EDH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EHH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EHI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EHN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EJCH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ELTAC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5A6A5749" w14:textId="77777777" w:rsidR="00331CC1" w:rsidRPr="001A46D2" w:rsidRDefault="00154C94" w:rsidP="000678B7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EUH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EUHM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EUHS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EUOSH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 xml:space="preserve">EWWH 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RJV-ERH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RJV-ESOP</w:t>
            </w:r>
            <w:r w:rsidR="00331CC1" w:rsidRPr="001A46D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CC1" w:rsidRPr="001A46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31CC1" w:rsidRPr="001A46D2">
              <w:rPr>
                <w:rFonts w:ascii="Arial" w:hAnsi="Arial" w:cs="Arial"/>
                <w:sz w:val="22"/>
                <w:szCs w:val="22"/>
              </w:rPr>
              <w:t>TEC/ESA</w:t>
            </w:r>
          </w:p>
        </w:tc>
      </w:tr>
      <w:tr w:rsidR="00331CC1" w:rsidRPr="001A46D2" w14:paraId="64FB4BE3" w14:textId="77777777" w:rsidTr="000678B7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64A4FE62" w14:textId="77777777" w:rsidR="00331CC1" w:rsidRPr="001A46D2" w:rsidRDefault="00331CC1" w:rsidP="000678B7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1A46D2">
              <w:rPr>
                <w:rFonts w:ascii="Arial" w:hAnsi="Arial" w:cs="Arial"/>
                <w:b/>
                <w:sz w:val="22"/>
                <w:szCs w:val="22"/>
              </w:rPr>
              <w:t>EFFECTIVE DATE:</w:t>
            </w:r>
            <w:r w:rsidRPr="001A46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28BFE685" w14:textId="77777777" w:rsidR="00331CC1" w:rsidRPr="001A46D2" w:rsidRDefault="00331CC1" w:rsidP="000678B7">
            <w:pPr>
              <w:spacing w:before="60" w:after="20"/>
              <w:rPr>
                <w:rFonts w:ascii="Arial" w:hAnsi="Arial" w:cs="Arial"/>
                <w:sz w:val="22"/>
                <w:szCs w:val="22"/>
              </w:rPr>
            </w:pPr>
            <w:r w:rsidRPr="001A46D2">
              <w:rPr>
                <w:rFonts w:ascii="Arial" w:hAnsi="Arial" w:cs="Arial"/>
                <w:b/>
                <w:sz w:val="22"/>
                <w:szCs w:val="22"/>
              </w:rPr>
              <w:t>ORIGINATION DATE:</w:t>
            </w:r>
            <w:r w:rsidRPr="001A46D2">
              <w:rPr>
                <w:rFonts w:ascii="Arial" w:hAnsi="Arial" w:cs="Arial"/>
                <w:sz w:val="22"/>
                <w:szCs w:val="22"/>
              </w:rPr>
              <w:t xml:space="preserve"> 06/10/2020</w:t>
            </w:r>
          </w:p>
        </w:tc>
      </w:tr>
    </w:tbl>
    <w:p w14:paraId="179B3FEC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CATEGORY:</w:t>
      </w:r>
      <w:r w:rsidRPr="001A46D2">
        <w:rPr>
          <w:rFonts w:ascii="Arial" w:hAnsi="Arial" w:cs="Arial"/>
          <w:sz w:val="22"/>
          <w:szCs w:val="22"/>
        </w:rPr>
        <w:t xml:space="preserve">  Diagnostic/Therapeutic/Preventive, Medication Guidelines</w:t>
      </w:r>
    </w:p>
    <w:p w14:paraId="39F00F43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</w:p>
    <w:p w14:paraId="49863E9A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LEVEL:</w:t>
      </w:r>
      <w:r w:rsidRPr="001A46D2">
        <w:rPr>
          <w:rFonts w:ascii="Arial" w:hAnsi="Arial" w:cs="Arial"/>
          <w:sz w:val="22"/>
          <w:szCs w:val="22"/>
        </w:rPr>
        <w:t xml:space="preserve">  Independent </w:t>
      </w:r>
    </w:p>
    <w:p w14:paraId="3E1C7BCD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</w:p>
    <w:p w14:paraId="65C649DA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SCOPE:</w:t>
      </w:r>
      <w:r w:rsidRPr="001A46D2">
        <w:rPr>
          <w:rFonts w:ascii="Arial" w:hAnsi="Arial" w:cs="Arial"/>
          <w:sz w:val="22"/>
          <w:szCs w:val="22"/>
        </w:rPr>
        <w:t xml:space="preserve"> All transplant program physicians, practitioners and clinical staff members are responsible for compliance with this clinical protocol.</w:t>
      </w:r>
    </w:p>
    <w:p w14:paraId="030C1CFF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</w:p>
    <w:p w14:paraId="1E9A7875" w14:textId="5E411D6F" w:rsidR="00F157BA" w:rsidRPr="001A46D2" w:rsidRDefault="00331CC1" w:rsidP="00A15848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PURPOSE</w:t>
      </w:r>
      <w:r w:rsidRPr="001A46D2">
        <w:rPr>
          <w:rFonts w:ascii="Arial" w:hAnsi="Arial" w:cs="Arial"/>
          <w:b/>
          <w:sz w:val="22"/>
          <w:szCs w:val="22"/>
        </w:rPr>
        <w:t xml:space="preserve">: </w:t>
      </w:r>
      <w:r w:rsidR="001C483F" w:rsidRPr="001A46D2">
        <w:rPr>
          <w:rFonts w:ascii="Arial" w:hAnsi="Arial" w:cs="Arial"/>
          <w:sz w:val="22"/>
          <w:szCs w:val="22"/>
        </w:rPr>
        <w:t xml:space="preserve">The purpose of this protocol is to minimize MPA related toxicities (leukopenia, GI toxicity, infections) </w:t>
      </w:r>
      <w:r w:rsidR="0091063E" w:rsidRPr="001A46D2">
        <w:rPr>
          <w:rFonts w:ascii="Arial" w:hAnsi="Arial" w:cs="Arial"/>
          <w:sz w:val="22"/>
          <w:szCs w:val="22"/>
        </w:rPr>
        <w:t xml:space="preserve">which are </w:t>
      </w:r>
      <w:r w:rsidR="00A15848" w:rsidRPr="001A46D2">
        <w:rPr>
          <w:rFonts w:ascii="Arial" w:hAnsi="Arial" w:cs="Arial"/>
          <w:sz w:val="22"/>
          <w:szCs w:val="22"/>
        </w:rPr>
        <w:t>often dose</w:t>
      </w:r>
      <w:r w:rsidR="00A15848" w:rsidRPr="001A46D2">
        <w:rPr>
          <w:rFonts w:ascii="Cambria Math" w:hAnsi="Cambria Math" w:cs="Cambria Math"/>
          <w:sz w:val="22"/>
          <w:szCs w:val="22"/>
        </w:rPr>
        <w:t>‐</w:t>
      </w:r>
      <w:r w:rsidR="00A15848" w:rsidRPr="001A46D2">
        <w:rPr>
          <w:rFonts w:ascii="Arial" w:hAnsi="Arial" w:cs="Arial"/>
          <w:sz w:val="22"/>
          <w:szCs w:val="22"/>
        </w:rPr>
        <w:t xml:space="preserve">dependent, leading to reductions, interruptions, or discontinuations </w:t>
      </w:r>
      <w:r w:rsidR="001C483F" w:rsidRPr="001A46D2">
        <w:rPr>
          <w:rFonts w:ascii="Arial" w:hAnsi="Arial" w:cs="Arial"/>
          <w:sz w:val="22"/>
          <w:szCs w:val="22"/>
        </w:rPr>
        <w:t>of MMF</w:t>
      </w:r>
      <w:r w:rsidR="00DF4C5B" w:rsidRPr="001A46D2">
        <w:rPr>
          <w:rFonts w:ascii="Arial" w:hAnsi="Arial" w:cs="Arial"/>
          <w:sz w:val="22"/>
          <w:szCs w:val="22"/>
        </w:rPr>
        <w:t xml:space="preserve">. </w:t>
      </w:r>
    </w:p>
    <w:p w14:paraId="78879DB6" w14:textId="05BA4AC1" w:rsidR="001C1319" w:rsidRPr="001A46D2" w:rsidRDefault="001C1319" w:rsidP="00F157BA">
      <w:pPr>
        <w:rPr>
          <w:rFonts w:ascii="Arial" w:hAnsi="Arial" w:cs="Arial"/>
          <w:sz w:val="22"/>
          <w:szCs w:val="22"/>
        </w:rPr>
      </w:pPr>
    </w:p>
    <w:p w14:paraId="56D27680" w14:textId="1EBA4846" w:rsidR="001C1319" w:rsidRPr="001A46D2" w:rsidRDefault="001C1319" w:rsidP="00F157BA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bCs/>
          <w:sz w:val="22"/>
          <w:szCs w:val="22"/>
          <w:u w:val="single"/>
        </w:rPr>
        <w:t>PROPOSAL:</w:t>
      </w:r>
      <w:r w:rsidRPr="001A46D2">
        <w:rPr>
          <w:rFonts w:ascii="Arial" w:hAnsi="Arial" w:cs="Arial"/>
          <w:sz w:val="22"/>
          <w:szCs w:val="22"/>
        </w:rPr>
        <w:t xml:space="preserve">  Dose MMF based on  body weight </w:t>
      </w:r>
      <w:r w:rsidR="001731DC">
        <w:rPr>
          <w:rFonts w:ascii="Arial" w:hAnsi="Arial" w:cs="Arial"/>
          <w:sz w:val="22"/>
          <w:szCs w:val="22"/>
        </w:rPr>
        <w:t>(</w:t>
      </w:r>
      <w:r w:rsidRPr="001A46D2">
        <w:rPr>
          <w:rFonts w:ascii="Arial" w:hAnsi="Arial" w:cs="Arial"/>
          <w:sz w:val="22"/>
          <w:szCs w:val="22"/>
        </w:rPr>
        <w:t>BW</w:t>
      </w:r>
      <w:r w:rsidR="001731DC">
        <w:rPr>
          <w:rFonts w:ascii="Arial" w:hAnsi="Arial" w:cs="Arial"/>
          <w:sz w:val="22"/>
          <w:szCs w:val="22"/>
        </w:rPr>
        <w:t xml:space="preserve">) </w:t>
      </w:r>
      <w:r w:rsidRPr="001A46D2">
        <w:rPr>
          <w:rFonts w:ascii="Arial" w:hAnsi="Arial" w:cs="Arial"/>
          <w:sz w:val="22"/>
          <w:szCs w:val="22"/>
        </w:rPr>
        <w:t>instead of generally administered fixed dose of  2 g/d in kidney and kidney pancreas transplant patients.</w:t>
      </w:r>
    </w:p>
    <w:p w14:paraId="42FEB948" w14:textId="77777777" w:rsidR="00331CC1" w:rsidRPr="001A46D2" w:rsidRDefault="00331CC1" w:rsidP="00331CC1">
      <w:pPr>
        <w:rPr>
          <w:rFonts w:ascii="Arial" w:hAnsi="Arial" w:cs="Arial"/>
          <w:b/>
          <w:sz w:val="22"/>
          <w:szCs w:val="22"/>
          <w:u w:val="single"/>
        </w:rPr>
      </w:pPr>
    </w:p>
    <w:p w14:paraId="4116D013" w14:textId="7DFD7E40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bCs/>
          <w:sz w:val="22"/>
          <w:szCs w:val="22"/>
          <w:u w:val="single"/>
        </w:rPr>
        <w:t>TARGET PATIENT POPULATIONS:</w:t>
      </w:r>
      <w:r w:rsidRPr="001A46D2">
        <w:rPr>
          <w:rFonts w:ascii="Arial" w:hAnsi="Arial" w:cs="Arial"/>
          <w:b/>
          <w:bCs/>
          <w:sz w:val="22"/>
          <w:szCs w:val="22"/>
        </w:rPr>
        <w:t xml:space="preserve"> </w:t>
      </w:r>
      <w:r w:rsidRPr="001A46D2">
        <w:rPr>
          <w:rFonts w:ascii="Arial" w:hAnsi="Arial" w:cs="Arial"/>
          <w:sz w:val="22"/>
          <w:szCs w:val="22"/>
        </w:rPr>
        <w:t xml:space="preserve">Patients with </w:t>
      </w:r>
      <w:r w:rsidR="004823C6" w:rsidRPr="001A46D2">
        <w:rPr>
          <w:rFonts w:ascii="Arial" w:hAnsi="Arial" w:cs="Arial"/>
          <w:sz w:val="22"/>
          <w:szCs w:val="22"/>
        </w:rPr>
        <w:t>Kidney and Kidney Pancreas Transplant</w:t>
      </w:r>
    </w:p>
    <w:p w14:paraId="233941B2" w14:textId="77777777" w:rsidR="00331CC1" w:rsidRPr="001A46D2" w:rsidRDefault="00331CC1" w:rsidP="00331CC1">
      <w:pPr>
        <w:rPr>
          <w:rFonts w:ascii="Arial" w:hAnsi="Arial" w:cs="Arial"/>
          <w:b/>
          <w:sz w:val="22"/>
          <w:szCs w:val="22"/>
          <w:u w:val="single"/>
        </w:rPr>
      </w:pPr>
    </w:p>
    <w:p w14:paraId="669A0681" w14:textId="086DC73B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PROTOCOL</w:t>
      </w:r>
      <w:r w:rsidRPr="001A46D2">
        <w:rPr>
          <w:rFonts w:ascii="Arial" w:hAnsi="Arial" w:cs="Arial"/>
          <w:b/>
          <w:sz w:val="22"/>
          <w:szCs w:val="22"/>
        </w:rPr>
        <w:t>:</w:t>
      </w:r>
      <w:r w:rsidRPr="001A46D2">
        <w:rPr>
          <w:rFonts w:ascii="Arial" w:hAnsi="Arial" w:cs="Arial"/>
          <w:sz w:val="22"/>
          <w:szCs w:val="22"/>
        </w:rPr>
        <w:t xml:space="preserve"> </w:t>
      </w:r>
    </w:p>
    <w:p w14:paraId="7680D109" w14:textId="46E045B9" w:rsidR="0093607B" w:rsidRPr="001A46D2" w:rsidRDefault="0093607B" w:rsidP="00331CC1">
      <w:pPr>
        <w:rPr>
          <w:rFonts w:ascii="Arial" w:hAnsi="Arial" w:cs="Arial"/>
          <w:sz w:val="22"/>
          <w:szCs w:val="22"/>
        </w:rPr>
      </w:pPr>
    </w:p>
    <w:p w14:paraId="5E6C6CFF" w14:textId="6B336404" w:rsidR="0093607B" w:rsidRPr="001A46D2" w:rsidRDefault="0093607B" w:rsidP="00331CC1">
      <w:pPr>
        <w:rPr>
          <w:rFonts w:ascii="Arial" w:hAnsi="Arial" w:cs="Arial"/>
          <w:bCs/>
          <w:sz w:val="22"/>
          <w:szCs w:val="22"/>
        </w:rPr>
      </w:pPr>
      <w:r w:rsidRPr="001A46D2">
        <w:rPr>
          <w:rFonts w:ascii="Arial" w:hAnsi="Arial" w:cs="Arial"/>
          <w:bCs/>
          <w:sz w:val="22"/>
          <w:szCs w:val="22"/>
        </w:rPr>
        <w:t>All patients irrespective of risk status will be started on MMF 1g BID immediate post-transplant. MMF dose will be adjusted at the time of discharge.</w:t>
      </w:r>
    </w:p>
    <w:p w14:paraId="669A1F09" w14:textId="41A58D56" w:rsidR="0093607B" w:rsidRPr="001A46D2" w:rsidRDefault="0093607B" w:rsidP="00331CC1">
      <w:pPr>
        <w:rPr>
          <w:rFonts w:ascii="Arial" w:hAnsi="Arial" w:cs="Arial"/>
          <w:bCs/>
          <w:sz w:val="22"/>
          <w:szCs w:val="22"/>
        </w:rPr>
      </w:pPr>
    </w:p>
    <w:p w14:paraId="072BF9C2" w14:textId="6A6F2263" w:rsidR="0093607B" w:rsidRPr="001A46D2" w:rsidRDefault="0093607B" w:rsidP="00331CC1">
      <w:pPr>
        <w:rPr>
          <w:rFonts w:ascii="Arial" w:hAnsi="Arial" w:cs="Arial"/>
          <w:b/>
          <w:sz w:val="22"/>
          <w:szCs w:val="22"/>
          <w:u w:val="single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Risk Stratification</w:t>
      </w:r>
    </w:p>
    <w:p w14:paraId="3DF86F96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</w:p>
    <w:p w14:paraId="5C2B4599" w14:textId="5D8D4411" w:rsidR="003311D3" w:rsidRPr="001A46D2" w:rsidRDefault="002163E1" w:rsidP="00331CC1">
      <w:pPr>
        <w:rPr>
          <w:rFonts w:ascii="Arial" w:hAnsi="Arial" w:cs="Arial"/>
          <w:b/>
          <w:sz w:val="22"/>
          <w:szCs w:val="22"/>
          <w:u w:val="single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High Immunologic Risk</w:t>
      </w:r>
      <w:r w:rsidR="003A6CB3" w:rsidRPr="001A46D2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="003311D3" w:rsidRPr="001A46D2">
        <w:rPr>
          <w:rFonts w:ascii="Arial" w:hAnsi="Arial" w:cs="Arial"/>
          <w:b/>
          <w:sz w:val="22"/>
          <w:szCs w:val="22"/>
          <w:u w:val="single"/>
        </w:rPr>
        <w:t>consider 2g/day dosing</w:t>
      </w:r>
    </w:p>
    <w:p w14:paraId="5CC1701F" w14:textId="77777777" w:rsidR="003A6CB3" w:rsidRPr="001A46D2" w:rsidRDefault="003311D3" w:rsidP="005A57FE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A46D2">
        <w:rPr>
          <w:rFonts w:ascii="Arial" w:hAnsi="Arial" w:cs="Arial"/>
          <w:bCs/>
          <w:sz w:val="22"/>
          <w:szCs w:val="22"/>
        </w:rPr>
        <w:t>R</w:t>
      </w:r>
      <w:r w:rsidR="002163E1" w:rsidRPr="001A46D2">
        <w:rPr>
          <w:rFonts w:ascii="Arial" w:hAnsi="Arial" w:cs="Arial"/>
          <w:bCs/>
          <w:sz w:val="22"/>
          <w:szCs w:val="22"/>
        </w:rPr>
        <w:t>e-transplant</w:t>
      </w:r>
    </w:p>
    <w:p w14:paraId="0A0B734D" w14:textId="77777777" w:rsidR="003A6CB3" w:rsidRPr="001A46D2" w:rsidRDefault="002163E1" w:rsidP="00C12A6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A46D2">
        <w:rPr>
          <w:rFonts w:ascii="Arial" w:hAnsi="Arial" w:cs="Arial"/>
          <w:bCs/>
          <w:sz w:val="22"/>
          <w:szCs w:val="22"/>
        </w:rPr>
        <w:t>PRA&gt;</w:t>
      </w:r>
      <w:r w:rsidR="003311D3" w:rsidRPr="001A46D2">
        <w:rPr>
          <w:rFonts w:ascii="Arial" w:hAnsi="Arial" w:cs="Arial"/>
          <w:bCs/>
          <w:sz w:val="22"/>
          <w:szCs w:val="22"/>
        </w:rPr>
        <w:t>90</w:t>
      </w:r>
      <w:r w:rsidRPr="001A46D2">
        <w:rPr>
          <w:rFonts w:ascii="Arial" w:hAnsi="Arial" w:cs="Arial"/>
          <w:bCs/>
          <w:sz w:val="22"/>
          <w:szCs w:val="22"/>
        </w:rPr>
        <w:t>%</w:t>
      </w:r>
    </w:p>
    <w:p w14:paraId="559F5043" w14:textId="77777777" w:rsidR="003A6CB3" w:rsidRPr="001A46D2" w:rsidRDefault="003311D3" w:rsidP="0086056F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A46D2">
        <w:rPr>
          <w:rFonts w:ascii="Arial" w:hAnsi="Arial" w:cs="Arial"/>
          <w:bCs/>
          <w:sz w:val="22"/>
          <w:szCs w:val="22"/>
        </w:rPr>
        <w:t>Low level DSA</w:t>
      </w:r>
    </w:p>
    <w:p w14:paraId="3610E82A" w14:textId="6595F7FA" w:rsidR="0029628C" w:rsidRDefault="003311D3" w:rsidP="00083A93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 w:rsidRPr="001A46D2">
        <w:rPr>
          <w:rFonts w:ascii="Arial" w:hAnsi="Arial" w:cs="Arial"/>
          <w:bCs/>
          <w:sz w:val="22"/>
          <w:szCs w:val="22"/>
        </w:rPr>
        <w:t>HIV</w:t>
      </w:r>
    </w:p>
    <w:p w14:paraId="3927709A" w14:textId="5E9D12FC" w:rsidR="00A5050C" w:rsidRDefault="00A5050C" w:rsidP="00083A93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Rejection immediately post-transplant, during initial hospital admission</w:t>
      </w:r>
    </w:p>
    <w:p w14:paraId="39179B63" w14:textId="76095209" w:rsidR="00A5050C" w:rsidRDefault="00A5050C" w:rsidP="00083A93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Kidney-Pancreas recipients</w:t>
      </w:r>
    </w:p>
    <w:p w14:paraId="4AEE4728" w14:textId="322C9BCE" w:rsidR="00A5050C" w:rsidRPr="00083A93" w:rsidRDefault="00A5050C" w:rsidP="00083A93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DGF</w:t>
      </w:r>
      <w:bookmarkStart w:id="0" w:name="_GoBack"/>
      <w:bookmarkEnd w:id="0"/>
    </w:p>
    <w:p w14:paraId="4F26F4F6" w14:textId="24905271" w:rsidR="00FA2160" w:rsidRPr="001A46D2" w:rsidRDefault="00FA2160" w:rsidP="00331CC1">
      <w:pPr>
        <w:rPr>
          <w:rFonts w:ascii="Arial" w:hAnsi="Arial" w:cs="Arial"/>
          <w:bCs/>
          <w:sz w:val="22"/>
          <w:szCs w:val="22"/>
          <w:u w:val="single"/>
        </w:rPr>
      </w:pPr>
    </w:p>
    <w:p w14:paraId="7B607608" w14:textId="4554A2F1" w:rsidR="00B80C00" w:rsidRPr="001A46D2" w:rsidRDefault="00FA2160" w:rsidP="003A6CB3">
      <w:pPr>
        <w:rPr>
          <w:rFonts w:ascii="Arial" w:hAnsi="Arial" w:cs="Arial"/>
          <w:b/>
          <w:sz w:val="22"/>
          <w:szCs w:val="22"/>
          <w:u w:val="single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Standard Immunologic Risk-</w:t>
      </w:r>
      <w:r w:rsidR="00B80C00" w:rsidRPr="001A46D2">
        <w:rPr>
          <w:rFonts w:ascii="Arial" w:hAnsi="Arial" w:cs="Arial"/>
          <w:b/>
          <w:sz w:val="22"/>
          <w:szCs w:val="22"/>
          <w:u w:val="single"/>
        </w:rPr>
        <w:t xml:space="preserve"> consider </w:t>
      </w:r>
      <w:r w:rsidR="00B64A73" w:rsidRPr="001A46D2">
        <w:rPr>
          <w:rFonts w:ascii="Arial" w:hAnsi="Arial" w:cs="Arial"/>
          <w:b/>
          <w:sz w:val="22"/>
          <w:szCs w:val="22"/>
          <w:u w:val="single"/>
        </w:rPr>
        <w:t>weight-based</w:t>
      </w:r>
      <w:r w:rsidR="00B80C00" w:rsidRPr="001A46D2">
        <w:rPr>
          <w:rFonts w:ascii="Arial" w:hAnsi="Arial" w:cs="Arial"/>
          <w:b/>
          <w:sz w:val="22"/>
          <w:szCs w:val="22"/>
          <w:u w:val="single"/>
        </w:rPr>
        <w:t xml:space="preserve"> dosing</w:t>
      </w:r>
      <w:r w:rsidR="004D2F61" w:rsidRPr="001A46D2">
        <w:rPr>
          <w:rFonts w:ascii="Arial" w:hAnsi="Arial" w:cs="Arial"/>
          <w:b/>
          <w:sz w:val="22"/>
          <w:szCs w:val="22"/>
          <w:u w:val="single"/>
        </w:rPr>
        <w:t>:</w:t>
      </w:r>
    </w:p>
    <w:p w14:paraId="2C34EFC7" w14:textId="77777777" w:rsidR="004D2F61" w:rsidRPr="001A46D2" w:rsidRDefault="004D2F61" w:rsidP="00331CC1">
      <w:pPr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2F61" w:rsidRPr="001A46D2" w14:paraId="2BE8150A" w14:textId="77777777" w:rsidTr="004D2F61">
        <w:tc>
          <w:tcPr>
            <w:tcW w:w="5395" w:type="dxa"/>
          </w:tcPr>
          <w:p w14:paraId="673F3D5C" w14:textId="00924AED" w:rsidR="004D2F61" w:rsidRPr="001A46D2" w:rsidRDefault="004D2F61" w:rsidP="004D2F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 xml:space="preserve">Weight </w:t>
            </w:r>
          </w:p>
        </w:tc>
        <w:tc>
          <w:tcPr>
            <w:tcW w:w="5395" w:type="dxa"/>
          </w:tcPr>
          <w:p w14:paraId="0021CDFD" w14:textId="76734C25" w:rsidR="004D2F61" w:rsidRPr="001A46D2" w:rsidRDefault="004D2F61" w:rsidP="00331C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>MMF Dose</w:t>
            </w:r>
          </w:p>
        </w:tc>
      </w:tr>
      <w:tr w:rsidR="004D2F61" w:rsidRPr="001A46D2" w14:paraId="6196470E" w14:textId="77777777" w:rsidTr="004D2F61">
        <w:tc>
          <w:tcPr>
            <w:tcW w:w="5395" w:type="dxa"/>
          </w:tcPr>
          <w:p w14:paraId="017BE7F8" w14:textId="0D9B45F0" w:rsidR="004D2F61" w:rsidRPr="001A46D2" w:rsidRDefault="004D2F61" w:rsidP="004D2F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>38-52kg</w:t>
            </w:r>
          </w:p>
        </w:tc>
        <w:tc>
          <w:tcPr>
            <w:tcW w:w="5395" w:type="dxa"/>
          </w:tcPr>
          <w:p w14:paraId="097ED3F6" w14:textId="7F213A7E" w:rsidR="004D2F61" w:rsidRPr="001A46D2" w:rsidRDefault="004D2F61" w:rsidP="00331C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>500mg</w:t>
            </w:r>
          </w:p>
        </w:tc>
      </w:tr>
      <w:tr w:rsidR="004D2F61" w:rsidRPr="001A46D2" w14:paraId="7D829A21" w14:textId="77777777" w:rsidTr="004D2F61">
        <w:tc>
          <w:tcPr>
            <w:tcW w:w="5395" w:type="dxa"/>
          </w:tcPr>
          <w:p w14:paraId="5D30BC63" w14:textId="0590799C" w:rsidR="004D2F61" w:rsidRPr="001A46D2" w:rsidRDefault="004D2F61" w:rsidP="00331C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>53-70kg</w:t>
            </w:r>
          </w:p>
        </w:tc>
        <w:tc>
          <w:tcPr>
            <w:tcW w:w="5395" w:type="dxa"/>
          </w:tcPr>
          <w:p w14:paraId="31B81176" w14:textId="38CDDEE2" w:rsidR="004D2F61" w:rsidRPr="001A46D2" w:rsidRDefault="004D2F61" w:rsidP="00331C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>750mg</w:t>
            </w:r>
          </w:p>
        </w:tc>
      </w:tr>
      <w:tr w:rsidR="004D2F61" w:rsidRPr="001A46D2" w14:paraId="6A31A542" w14:textId="77777777" w:rsidTr="004D2F61">
        <w:tc>
          <w:tcPr>
            <w:tcW w:w="5395" w:type="dxa"/>
          </w:tcPr>
          <w:p w14:paraId="165FE205" w14:textId="18D6AFC1" w:rsidR="004D2F61" w:rsidRPr="001A46D2" w:rsidRDefault="004D2F61" w:rsidP="00331C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>&gt;71kg</w:t>
            </w:r>
          </w:p>
        </w:tc>
        <w:tc>
          <w:tcPr>
            <w:tcW w:w="5395" w:type="dxa"/>
          </w:tcPr>
          <w:p w14:paraId="776EA15F" w14:textId="4CEC63EF" w:rsidR="004D2F61" w:rsidRPr="001A46D2" w:rsidRDefault="004D2F61" w:rsidP="00331C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6D2">
              <w:rPr>
                <w:rFonts w:ascii="Arial" w:hAnsi="Arial" w:cs="Arial"/>
                <w:bCs/>
                <w:sz w:val="22"/>
                <w:szCs w:val="22"/>
              </w:rPr>
              <w:t>1000mg</w:t>
            </w:r>
          </w:p>
        </w:tc>
      </w:tr>
    </w:tbl>
    <w:p w14:paraId="6A4B0AF4" w14:textId="77777777" w:rsidR="004D2F61" w:rsidRPr="001A46D2" w:rsidRDefault="004D2F61" w:rsidP="00331CC1">
      <w:pPr>
        <w:rPr>
          <w:rFonts w:ascii="Arial" w:hAnsi="Arial" w:cs="Arial"/>
          <w:bCs/>
          <w:sz w:val="22"/>
          <w:szCs w:val="22"/>
        </w:rPr>
      </w:pPr>
    </w:p>
    <w:p w14:paraId="5EC47D35" w14:textId="2B68809B" w:rsidR="0073456C" w:rsidRPr="001A46D2" w:rsidRDefault="0073456C" w:rsidP="00331CC1">
      <w:pPr>
        <w:rPr>
          <w:rFonts w:ascii="Arial" w:hAnsi="Arial" w:cs="Arial"/>
          <w:bCs/>
          <w:sz w:val="22"/>
          <w:szCs w:val="22"/>
        </w:rPr>
      </w:pPr>
    </w:p>
    <w:p w14:paraId="2FE1D1D8" w14:textId="193B124B" w:rsidR="00B64A73" w:rsidRPr="001A46D2" w:rsidRDefault="00B64A73" w:rsidP="003311D3">
      <w:pPr>
        <w:rPr>
          <w:rFonts w:ascii="Arial" w:hAnsi="Arial" w:cs="Arial"/>
          <w:bCs/>
          <w:sz w:val="22"/>
          <w:szCs w:val="22"/>
        </w:rPr>
      </w:pPr>
    </w:p>
    <w:p w14:paraId="466301F5" w14:textId="69B2579F" w:rsidR="0073456C" w:rsidRPr="001A46D2" w:rsidRDefault="0073456C" w:rsidP="00331CC1">
      <w:pPr>
        <w:rPr>
          <w:rFonts w:ascii="Arial" w:hAnsi="Arial" w:cs="Arial"/>
          <w:bCs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Living donor </w:t>
      </w:r>
      <w:r w:rsidR="001A46D2" w:rsidRPr="001A46D2">
        <w:rPr>
          <w:rFonts w:ascii="Arial" w:hAnsi="Arial" w:cs="Arial"/>
          <w:b/>
          <w:sz w:val="22"/>
          <w:szCs w:val="22"/>
          <w:u w:val="single"/>
        </w:rPr>
        <w:t>recipient:</w:t>
      </w:r>
      <w:r w:rsidRPr="001A46D2">
        <w:rPr>
          <w:rFonts w:ascii="Arial" w:hAnsi="Arial" w:cs="Arial"/>
          <w:bCs/>
          <w:sz w:val="22"/>
          <w:szCs w:val="22"/>
        </w:rPr>
        <w:t xml:space="preserve"> </w:t>
      </w:r>
      <w:r w:rsidR="00883F92" w:rsidRPr="001A46D2">
        <w:rPr>
          <w:rFonts w:ascii="Arial" w:hAnsi="Arial" w:cs="Arial"/>
          <w:bCs/>
          <w:sz w:val="22"/>
          <w:szCs w:val="22"/>
        </w:rPr>
        <w:t>All living donor recipients will receive MMF 1g dose pre transplant</w:t>
      </w:r>
    </w:p>
    <w:p w14:paraId="49B7D360" w14:textId="77777777" w:rsidR="004D2F61" w:rsidRPr="001A46D2" w:rsidRDefault="004D2F61" w:rsidP="00331CC1">
      <w:pPr>
        <w:rPr>
          <w:rFonts w:ascii="Arial" w:hAnsi="Arial" w:cs="Arial"/>
          <w:bCs/>
          <w:sz w:val="22"/>
          <w:szCs w:val="22"/>
        </w:rPr>
      </w:pPr>
    </w:p>
    <w:p w14:paraId="3E912644" w14:textId="3700E1AE" w:rsidR="00331CC1" w:rsidRPr="001A46D2" w:rsidRDefault="00331CC1" w:rsidP="004D2F61">
      <w:pPr>
        <w:rPr>
          <w:rFonts w:ascii="Arial" w:hAnsi="Arial" w:cs="Arial"/>
          <w:sz w:val="22"/>
          <w:szCs w:val="22"/>
        </w:rPr>
      </w:pPr>
    </w:p>
    <w:p w14:paraId="6175C62F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RELATED POLICIES / PROCEDURES:</w:t>
      </w:r>
    </w:p>
    <w:p w14:paraId="7E40DDD9" w14:textId="77777777" w:rsidR="00331CC1" w:rsidRPr="001A46D2" w:rsidRDefault="00331CC1" w:rsidP="00331CC1">
      <w:pPr>
        <w:rPr>
          <w:rFonts w:ascii="Arial" w:hAnsi="Arial" w:cs="Arial"/>
          <w:b/>
          <w:sz w:val="22"/>
          <w:szCs w:val="22"/>
          <w:u w:val="single"/>
        </w:rPr>
      </w:pPr>
    </w:p>
    <w:p w14:paraId="198BD9CD" w14:textId="77777777" w:rsidR="00331CC1" w:rsidRPr="001A46D2" w:rsidRDefault="00331CC1" w:rsidP="00331CC1">
      <w:pPr>
        <w:rPr>
          <w:rFonts w:ascii="Arial" w:hAnsi="Arial" w:cs="Arial"/>
          <w:b/>
          <w:sz w:val="22"/>
          <w:szCs w:val="22"/>
          <w:u w:val="single"/>
        </w:rPr>
      </w:pPr>
    </w:p>
    <w:p w14:paraId="252F4CA4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DEFINITIONS:</w:t>
      </w:r>
      <w:r w:rsidRPr="001A46D2">
        <w:rPr>
          <w:rFonts w:ascii="Arial" w:hAnsi="Arial" w:cs="Arial"/>
          <w:sz w:val="22"/>
          <w:szCs w:val="22"/>
        </w:rPr>
        <w:t xml:space="preserve"> N/A</w:t>
      </w:r>
    </w:p>
    <w:p w14:paraId="5217799C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</w:p>
    <w:p w14:paraId="69A137FA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</w:p>
    <w:p w14:paraId="053D4CC4" w14:textId="77777777" w:rsidR="001A46D2" w:rsidRPr="001A46D2" w:rsidRDefault="00331CC1" w:rsidP="001A46D2">
      <w:pPr>
        <w:rPr>
          <w:rFonts w:ascii="Arial" w:hAnsi="Arial" w:cs="Arial"/>
          <w:b/>
          <w:sz w:val="22"/>
          <w:szCs w:val="22"/>
          <w:u w:val="single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REFERENCES AND SOURCES OF EVIDENCE:</w:t>
      </w:r>
    </w:p>
    <w:p w14:paraId="15B101F5" w14:textId="7821E170" w:rsidR="001A46D2" w:rsidRPr="001A46D2" w:rsidRDefault="001A46D2" w:rsidP="001A46D2">
      <w:pPr>
        <w:rPr>
          <w:rFonts w:ascii="Arial" w:hAnsi="Arial" w:cs="Arial"/>
          <w:b/>
          <w:sz w:val="22"/>
          <w:szCs w:val="22"/>
          <w:u w:val="single"/>
        </w:rPr>
      </w:pPr>
      <w:r w:rsidRPr="001A46D2">
        <w:rPr>
          <w:rFonts w:ascii="Arial" w:hAnsi="Arial" w:cs="Arial"/>
          <w:sz w:val="22"/>
          <w:szCs w:val="22"/>
        </w:rPr>
        <w:t>1.</w:t>
      </w:r>
      <w:r w:rsidR="00186C7B" w:rsidRPr="00186C7B">
        <w:rPr>
          <w:rFonts w:ascii="Arial" w:hAnsi="Arial" w:cs="Arial"/>
          <w:sz w:val="22"/>
          <w:szCs w:val="22"/>
        </w:rPr>
        <w:t>Yamada S, et al. Transplantation Proceedings. 2016; 48:35</w:t>
      </w:r>
      <w:r w:rsidR="00186C7B" w:rsidRPr="00186C7B">
        <w:rPr>
          <w:rFonts w:ascii="Cambria Math" w:hAnsi="Cambria Math" w:cs="Cambria Math"/>
          <w:sz w:val="22"/>
          <w:szCs w:val="22"/>
        </w:rPr>
        <w:t>‐</w:t>
      </w:r>
      <w:r w:rsidR="00186C7B" w:rsidRPr="00186C7B">
        <w:rPr>
          <w:rFonts w:ascii="Arial" w:hAnsi="Arial" w:cs="Arial"/>
          <w:sz w:val="22"/>
          <w:szCs w:val="22"/>
        </w:rPr>
        <w:t xml:space="preserve">41. </w:t>
      </w:r>
    </w:p>
    <w:p w14:paraId="587DA8C1" w14:textId="133F6669" w:rsidR="001A46D2" w:rsidRPr="001A46D2" w:rsidRDefault="001A46D2" w:rsidP="001A46D2">
      <w:pPr>
        <w:rPr>
          <w:rFonts w:ascii="Arial" w:hAnsi="Arial" w:cs="Arial"/>
          <w:b/>
          <w:sz w:val="22"/>
          <w:szCs w:val="22"/>
          <w:u w:val="single"/>
        </w:rPr>
      </w:pPr>
      <w:r w:rsidRPr="001A46D2">
        <w:rPr>
          <w:rFonts w:ascii="Arial" w:hAnsi="Arial" w:cs="Arial"/>
          <w:sz w:val="22"/>
          <w:szCs w:val="22"/>
        </w:rPr>
        <w:t>2.</w:t>
      </w:r>
      <w:r w:rsidR="00186C7B" w:rsidRPr="00186C7B">
        <w:rPr>
          <w:rFonts w:ascii="Arial" w:hAnsi="Arial" w:cs="Arial"/>
          <w:sz w:val="22"/>
          <w:szCs w:val="22"/>
        </w:rPr>
        <w:t>Yau W, et al. Nehpro Dial Transplant. 2007; 22:3638</w:t>
      </w:r>
      <w:r w:rsidR="00186C7B" w:rsidRPr="00186C7B">
        <w:rPr>
          <w:rFonts w:ascii="Cambria Math" w:hAnsi="Cambria Math" w:cs="Cambria Math"/>
          <w:sz w:val="22"/>
          <w:szCs w:val="22"/>
        </w:rPr>
        <w:t>‐</w:t>
      </w:r>
      <w:r w:rsidR="00186C7B" w:rsidRPr="00186C7B">
        <w:rPr>
          <w:rFonts w:ascii="Arial" w:hAnsi="Arial" w:cs="Arial"/>
          <w:sz w:val="22"/>
          <w:szCs w:val="22"/>
        </w:rPr>
        <w:t xml:space="preserve">3645. </w:t>
      </w:r>
    </w:p>
    <w:p w14:paraId="09A98D96" w14:textId="3F3D2332" w:rsidR="00331CC1" w:rsidRPr="001A46D2" w:rsidRDefault="001A46D2" w:rsidP="001A46D2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sz w:val="22"/>
          <w:szCs w:val="22"/>
        </w:rPr>
        <w:t>3. Kaplan, B, Gaston, RS, Meier</w:t>
      </w:r>
      <w:r w:rsidRPr="001A46D2">
        <w:rPr>
          <w:rFonts w:ascii="Cambria Math" w:hAnsi="Cambria Math" w:cs="Cambria Math"/>
          <w:sz w:val="22"/>
          <w:szCs w:val="22"/>
        </w:rPr>
        <w:t>‐</w:t>
      </w:r>
      <w:r w:rsidRPr="001A46D2">
        <w:rPr>
          <w:rFonts w:ascii="Arial" w:hAnsi="Arial" w:cs="Arial"/>
          <w:sz w:val="22"/>
          <w:szCs w:val="22"/>
        </w:rPr>
        <w:t>Kriesche, HU, et al. Mycophenolic acid exposure in high</w:t>
      </w:r>
      <w:r w:rsidRPr="001A46D2">
        <w:rPr>
          <w:rFonts w:ascii="Cambria Math" w:hAnsi="Cambria Math" w:cs="Cambria Math"/>
          <w:sz w:val="22"/>
          <w:szCs w:val="22"/>
        </w:rPr>
        <w:t>‐</w:t>
      </w:r>
      <w:r w:rsidRPr="001A46D2">
        <w:rPr>
          <w:rFonts w:ascii="Arial" w:hAnsi="Arial" w:cs="Arial"/>
          <w:sz w:val="22"/>
          <w:szCs w:val="22"/>
        </w:rPr>
        <w:t>and low</w:t>
      </w:r>
      <w:r w:rsidRPr="001A46D2">
        <w:rPr>
          <w:rFonts w:ascii="Cambria Math" w:hAnsi="Cambria Math" w:cs="Cambria Math"/>
          <w:sz w:val="22"/>
          <w:szCs w:val="22"/>
        </w:rPr>
        <w:t>‐</w:t>
      </w:r>
      <w:r w:rsidRPr="001A46D2">
        <w:rPr>
          <w:rFonts w:ascii="Arial" w:hAnsi="Arial" w:cs="Arial"/>
          <w:sz w:val="22"/>
          <w:szCs w:val="22"/>
        </w:rPr>
        <w:t>weight renal transplant patients after dosing with mycophenolate mofetil in the Opticept trial. Therapeutic drug monitoring. 2010; 32(2):224</w:t>
      </w:r>
      <w:r w:rsidRPr="001A46D2">
        <w:rPr>
          <w:rFonts w:ascii="Cambria Math" w:hAnsi="Cambria Math" w:cs="Cambria Math"/>
          <w:sz w:val="22"/>
          <w:szCs w:val="22"/>
        </w:rPr>
        <w:t>‐</w:t>
      </w:r>
      <w:r w:rsidRPr="001A46D2">
        <w:rPr>
          <w:rFonts w:ascii="Arial" w:hAnsi="Arial" w:cs="Arial"/>
          <w:sz w:val="22"/>
          <w:szCs w:val="22"/>
        </w:rPr>
        <w:t xml:space="preserve">227. </w:t>
      </w:r>
    </w:p>
    <w:p w14:paraId="47D93272" w14:textId="77777777" w:rsidR="001A46D2" w:rsidRPr="001A46D2" w:rsidRDefault="001A46D2" w:rsidP="001A46D2">
      <w:pPr>
        <w:rPr>
          <w:rFonts w:ascii="Arial" w:hAnsi="Arial" w:cs="Arial"/>
          <w:b/>
          <w:sz w:val="22"/>
          <w:szCs w:val="22"/>
          <w:u w:val="single"/>
        </w:rPr>
      </w:pPr>
    </w:p>
    <w:p w14:paraId="48A95762" w14:textId="77777777" w:rsidR="00331CC1" w:rsidRPr="001A46D2" w:rsidRDefault="00331CC1" w:rsidP="00331CC1">
      <w:pPr>
        <w:rPr>
          <w:rFonts w:ascii="Arial" w:hAnsi="Arial" w:cs="Arial"/>
          <w:sz w:val="22"/>
          <w:szCs w:val="22"/>
        </w:rPr>
      </w:pPr>
      <w:r w:rsidRPr="001A46D2">
        <w:rPr>
          <w:rFonts w:ascii="Arial" w:hAnsi="Arial" w:cs="Arial"/>
          <w:b/>
          <w:sz w:val="22"/>
          <w:szCs w:val="22"/>
          <w:u w:val="single"/>
        </w:rPr>
        <w:t>KEY WORDS:</w:t>
      </w:r>
      <w:r w:rsidRPr="001A46D2">
        <w:rPr>
          <w:rFonts w:ascii="Arial" w:hAnsi="Arial" w:cs="Arial"/>
          <w:sz w:val="22"/>
          <w:szCs w:val="22"/>
        </w:rPr>
        <w:t xml:space="preserve"> </w:t>
      </w:r>
    </w:p>
    <w:p w14:paraId="238A24AB" w14:textId="77777777" w:rsidR="00331CC1" w:rsidRPr="001A46D2" w:rsidRDefault="00331CC1" w:rsidP="00331CC1">
      <w:pPr>
        <w:rPr>
          <w:rFonts w:ascii="Arial" w:hAnsi="Arial" w:cs="Arial"/>
          <w:b/>
          <w:sz w:val="22"/>
          <w:szCs w:val="22"/>
          <w:u w:val="single"/>
        </w:rPr>
      </w:pPr>
    </w:p>
    <w:p w14:paraId="7496ED81" w14:textId="77777777" w:rsidR="001D4D72" w:rsidRPr="001A46D2" w:rsidRDefault="001D4D72">
      <w:pPr>
        <w:rPr>
          <w:rFonts w:ascii="Arial" w:hAnsi="Arial" w:cs="Arial"/>
          <w:sz w:val="22"/>
          <w:szCs w:val="22"/>
        </w:rPr>
      </w:pPr>
    </w:p>
    <w:sectPr w:rsidR="001D4D72" w:rsidRPr="001A46D2" w:rsidSect="00D82A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968C2" w14:textId="77777777" w:rsidR="00154C94" w:rsidRDefault="00154C94">
      <w:r>
        <w:separator/>
      </w:r>
    </w:p>
  </w:endnote>
  <w:endnote w:type="continuationSeparator" w:id="0">
    <w:p w14:paraId="5C0519DF" w14:textId="77777777" w:rsidR="00154C94" w:rsidRDefault="0015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80C0F" w14:textId="77777777" w:rsidR="00633FB9" w:rsidRDefault="00154C94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06037657" w14:textId="77777777" w:rsidR="00480796" w:rsidRPr="00246CC9" w:rsidRDefault="0073456C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Title</w:t>
    </w:r>
    <w:r w:rsidRPr="00246CC9">
      <w:rPr>
        <w:rFonts w:ascii="Arial" w:hAnsi="Arial" w:cs="Arial"/>
        <w:sz w:val="16"/>
        <w:szCs w:val="16"/>
      </w:rPr>
      <w:tab/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PAGE  \* MERGEFORMAT </w:instrText>
    </w:r>
    <w:r w:rsidRPr="00246CC9">
      <w:rPr>
        <w:rFonts w:ascii="Arial" w:hAnsi="Arial" w:cs="Arial"/>
        <w:sz w:val="16"/>
      </w:rPr>
      <w:fldChar w:fldCharType="separate"/>
    </w:r>
    <w:r w:rsidR="00896B09">
      <w:rPr>
        <w:rFonts w:ascii="Arial" w:hAnsi="Arial" w:cs="Arial"/>
        <w:noProof/>
        <w:sz w:val="16"/>
      </w:rPr>
      <w:t>2</w:t>
    </w:r>
    <w:r w:rsidRPr="00246CC9">
      <w:rPr>
        <w:rFonts w:ascii="Arial" w:hAnsi="Arial" w:cs="Arial"/>
        <w:sz w:val="16"/>
      </w:rPr>
      <w:fldChar w:fldCharType="end"/>
    </w:r>
    <w:r w:rsidRPr="00246CC9">
      <w:rPr>
        <w:rFonts w:ascii="Arial" w:hAnsi="Arial" w:cs="Arial"/>
        <w:sz w:val="16"/>
      </w:rPr>
      <w:t xml:space="preserve"> of </w:t>
    </w:r>
    <w:r w:rsidRPr="00246CC9">
      <w:rPr>
        <w:rFonts w:ascii="Arial" w:hAnsi="Arial" w:cs="Arial"/>
        <w:sz w:val="16"/>
      </w:rPr>
      <w:fldChar w:fldCharType="begin"/>
    </w:r>
    <w:r w:rsidRPr="00246CC9">
      <w:rPr>
        <w:rFonts w:ascii="Arial" w:hAnsi="Arial" w:cs="Arial"/>
        <w:sz w:val="16"/>
      </w:rPr>
      <w:instrText xml:space="preserve"> NUMPAGES  \* MERGEFORMAT </w:instrText>
    </w:r>
    <w:r w:rsidRPr="00246CC9">
      <w:rPr>
        <w:rFonts w:ascii="Arial" w:hAnsi="Arial" w:cs="Arial"/>
        <w:sz w:val="16"/>
      </w:rPr>
      <w:fldChar w:fldCharType="separate"/>
    </w:r>
    <w:r w:rsidR="00896B09">
      <w:rPr>
        <w:rFonts w:ascii="Arial" w:hAnsi="Arial" w:cs="Arial"/>
        <w:noProof/>
        <w:sz w:val="16"/>
      </w:rPr>
      <w:t>2</w:t>
    </w:r>
    <w:r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064C2" w14:textId="77777777" w:rsidR="00154C94" w:rsidRDefault="00154C94">
      <w:r>
        <w:separator/>
      </w:r>
    </w:p>
  </w:footnote>
  <w:footnote w:type="continuationSeparator" w:id="0">
    <w:p w14:paraId="26259BA3" w14:textId="77777777" w:rsidR="00154C94" w:rsidRDefault="0015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7457" w14:textId="77777777" w:rsidR="00480796" w:rsidRPr="00120DE3" w:rsidRDefault="0073456C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18331073" wp14:editId="7A0AB8E2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4D444" w14:textId="77777777" w:rsidR="00480796" w:rsidRPr="00120DE3" w:rsidRDefault="00154C9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5E6"/>
    <w:multiLevelType w:val="hybridMultilevel"/>
    <w:tmpl w:val="C9AA16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80713"/>
    <w:multiLevelType w:val="hybridMultilevel"/>
    <w:tmpl w:val="486C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037B"/>
    <w:multiLevelType w:val="hybridMultilevel"/>
    <w:tmpl w:val="5552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3404"/>
    <w:multiLevelType w:val="hybridMultilevel"/>
    <w:tmpl w:val="5FB4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58D9"/>
    <w:multiLevelType w:val="hybridMultilevel"/>
    <w:tmpl w:val="8648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121EC"/>
    <w:multiLevelType w:val="multilevel"/>
    <w:tmpl w:val="39F0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060C71"/>
    <w:multiLevelType w:val="hybridMultilevel"/>
    <w:tmpl w:val="E684E9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55AC0"/>
    <w:multiLevelType w:val="hybridMultilevel"/>
    <w:tmpl w:val="E668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74548"/>
    <w:multiLevelType w:val="hybridMultilevel"/>
    <w:tmpl w:val="59441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5F3DFB"/>
    <w:multiLevelType w:val="hybridMultilevel"/>
    <w:tmpl w:val="32C2C4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35A65"/>
    <w:multiLevelType w:val="hybridMultilevel"/>
    <w:tmpl w:val="4C26C1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37394"/>
    <w:multiLevelType w:val="hybridMultilevel"/>
    <w:tmpl w:val="AEEE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46DC9"/>
    <w:multiLevelType w:val="hybridMultilevel"/>
    <w:tmpl w:val="9FD0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A6"/>
    <w:rsid w:val="00083A93"/>
    <w:rsid w:val="000A0DF2"/>
    <w:rsid w:val="00154C94"/>
    <w:rsid w:val="001731DC"/>
    <w:rsid w:val="00186C7B"/>
    <w:rsid w:val="001A46D2"/>
    <w:rsid w:val="001C1319"/>
    <w:rsid w:val="001C483F"/>
    <w:rsid w:val="001D4D72"/>
    <w:rsid w:val="002073E6"/>
    <w:rsid w:val="002129BF"/>
    <w:rsid w:val="002163E1"/>
    <w:rsid w:val="0029628C"/>
    <w:rsid w:val="002F2E37"/>
    <w:rsid w:val="003311D3"/>
    <w:rsid w:val="00331CC1"/>
    <w:rsid w:val="003A6CB3"/>
    <w:rsid w:val="003F5222"/>
    <w:rsid w:val="00411B96"/>
    <w:rsid w:val="0044097A"/>
    <w:rsid w:val="004823C6"/>
    <w:rsid w:val="004D2F61"/>
    <w:rsid w:val="005161DD"/>
    <w:rsid w:val="005567A6"/>
    <w:rsid w:val="00587781"/>
    <w:rsid w:val="006B28E5"/>
    <w:rsid w:val="0073456C"/>
    <w:rsid w:val="007348F2"/>
    <w:rsid w:val="00794F2B"/>
    <w:rsid w:val="00883F92"/>
    <w:rsid w:val="00896B09"/>
    <w:rsid w:val="008E23CD"/>
    <w:rsid w:val="0091063E"/>
    <w:rsid w:val="0093607B"/>
    <w:rsid w:val="00A15848"/>
    <w:rsid w:val="00A5050C"/>
    <w:rsid w:val="00B64A73"/>
    <w:rsid w:val="00B7646C"/>
    <w:rsid w:val="00B80C00"/>
    <w:rsid w:val="00BB2ADD"/>
    <w:rsid w:val="00D3722F"/>
    <w:rsid w:val="00DF4C5B"/>
    <w:rsid w:val="00F157BA"/>
    <w:rsid w:val="00FA2160"/>
    <w:rsid w:val="00FC6669"/>
    <w:rsid w:val="00F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E81A"/>
  <w15:chartTrackingRefBased/>
  <w15:docId w15:val="{0EE19D67-54AC-F448-8B3D-51A23337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C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C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1C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C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31C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CC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1CC1"/>
    <w:pPr>
      <w:ind w:left="720"/>
      <w:contextualSpacing/>
    </w:pPr>
  </w:style>
  <w:style w:type="character" w:styleId="Hyperlink">
    <w:name w:val="Hyperlink"/>
    <w:basedOn w:val="DefaultParagraphFont"/>
    <w:rsid w:val="00331CC1"/>
    <w:rPr>
      <w:color w:val="0563C1" w:themeColor="hyperlink"/>
      <w:u w:val="single"/>
    </w:rPr>
  </w:style>
  <w:style w:type="character" w:customStyle="1" w:styleId="ej-keyword">
    <w:name w:val="ej-keyword"/>
    <w:basedOn w:val="DefaultParagraphFont"/>
    <w:rsid w:val="00331CC1"/>
  </w:style>
  <w:style w:type="paragraph" w:styleId="BalloonText">
    <w:name w:val="Balloon Text"/>
    <w:basedOn w:val="Normal"/>
    <w:link w:val="BalloonTextChar"/>
    <w:uiPriority w:val="99"/>
    <w:semiHidden/>
    <w:unhideWhenUsed/>
    <w:rsid w:val="003A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B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58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Payaswini Vasanth</dc:creator>
  <cp:keywords/>
  <dc:description/>
  <cp:lastModifiedBy>Jamie Ostrem</cp:lastModifiedBy>
  <cp:revision>2</cp:revision>
  <dcterms:created xsi:type="dcterms:W3CDTF">2021-01-27T15:08:00Z</dcterms:created>
  <dcterms:modified xsi:type="dcterms:W3CDTF">2021-01-27T15:08:00Z</dcterms:modified>
</cp:coreProperties>
</file>